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8E" w:rsidRDefault="00660E8E" w:rsidP="00660E8E">
      <w:pPr>
        <w:spacing w:after="0" w:line="240" w:lineRule="auto"/>
        <w:jc w:val="center"/>
        <w:rPr>
          <w:rFonts w:ascii="Verdana" w:eastAsia="Times New Roman" w:hAnsi="Verdana" w:cs="Times New Roman"/>
          <w:b/>
          <w:bCs/>
          <w:sz w:val="28"/>
          <w:szCs w:val="28"/>
          <w:lang w:eastAsia="fr-FR"/>
        </w:rPr>
      </w:pPr>
      <w:r>
        <w:rPr>
          <w:rFonts w:ascii="Verdana" w:eastAsia="Times New Roman" w:hAnsi="Verdana" w:cs="Times New Roman"/>
          <w:b/>
          <w:bCs/>
          <w:sz w:val="28"/>
          <w:szCs w:val="28"/>
          <w:lang w:eastAsia="fr-FR"/>
        </w:rPr>
        <w:t>P</w:t>
      </w:r>
      <w:r w:rsidRPr="00660E8E">
        <w:rPr>
          <w:rFonts w:ascii="Verdana" w:eastAsia="Times New Roman" w:hAnsi="Verdana" w:cs="Times New Roman"/>
          <w:b/>
          <w:bCs/>
          <w:sz w:val="28"/>
          <w:szCs w:val="28"/>
          <w:lang w:eastAsia="fr-FR"/>
        </w:rPr>
        <w:t>ensées du Bienheureux</w:t>
      </w:r>
      <w:r>
        <w:rPr>
          <w:rFonts w:ascii="Verdana" w:eastAsia="Times New Roman" w:hAnsi="Verdana" w:cs="Times New Roman"/>
          <w:b/>
          <w:bCs/>
          <w:sz w:val="28"/>
          <w:szCs w:val="28"/>
          <w:lang w:eastAsia="fr-FR"/>
        </w:rPr>
        <w:t xml:space="preserve"> Marie-Joseph Cassant</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Dieu m’a appelé auprès de lui afin que je l’aime davantage.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Après tout, l’important c’est de se sanctifier et d’arriver à la perfection que le Bon Dieu veut de nous. Laissons-le agir.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Au réveil, j’offrirai mon cœur à Jésus par l’Immaculée. Tout ce que je ferai, je penserai toujours à le faire bien pour plaire à Jésus. Mes actions, de la plus haute à la plus basse, seront prières continuelles.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Tout pour Jésus, tout par Marie. A Marie je demanderai le secret d’aimer Jésus, de me sanctifier et d’acquérir la place que Jésus m’a destinée pour l’aimer durant toute l’éternité. Pour tout ce qui regarde les études, recourir au Cœur de Jésus qui saura bien me dédommager en accordant les grâces désirées. Frapper à coups redoublés à la porte du Cœur de Jésus.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Je vous engage à rester toujours unis à Jésus, et à faire tout par amour : c’est si beau de tout faire par amour.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Que peut nous refuser, à l’avenir, Celui qui s’est donné à nous dès à présent pour notre nourriture ? L’Eucharistie est le seul bonheur de la terre.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xml:space="preserve">« Quant à moi, je mets toute ma confiance dans le Cœur de Jésus. C’est de lui que j’espère obtenir toutes les grâces qui sont nécessaires à celui qui doit se préparer au sacerdoce. Car le Cœur de Jésus est </w:t>
      </w:r>
      <w:r w:rsidRPr="004D0EAC">
        <w:rPr>
          <w:rFonts w:ascii="Verdana" w:eastAsia="Times New Roman" w:hAnsi="Verdana" w:cs="Times New Roman"/>
          <w:b/>
          <w:iCs/>
          <w:sz w:val="28"/>
          <w:szCs w:val="28"/>
          <w:lang w:eastAsia="fr-FR"/>
        </w:rPr>
        <w:t xml:space="preserve">un trône de </w:t>
      </w:r>
      <w:r w:rsidR="00E43327" w:rsidRPr="004D0EAC">
        <w:rPr>
          <w:rFonts w:ascii="Verdana" w:eastAsia="Times New Roman" w:hAnsi="Verdana" w:cs="Times New Roman"/>
          <w:b/>
          <w:iCs/>
          <w:sz w:val="28"/>
          <w:szCs w:val="28"/>
          <w:lang w:eastAsia="fr-FR"/>
        </w:rPr>
        <w:t>M</w:t>
      </w:r>
      <w:r w:rsidRPr="004D0EAC">
        <w:rPr>
          <w:rFonts w:ascii="Verdana" w:eastAsia="Times New Roman" w:hAnsi="Verdana" w:cs="Times New Roman"/>
          <w:b/>
          <w:iCs/>
          <w:sz w:val="28"/>
          <w:szCs w:val="28"/>
          <w:lang w:eastAsia="fr-FR"/>
        </w:rPr>
        <w:t>iséricorde</w:t>
      </w:r>
      <w:r w:rsidRPr="00660E8E">
        <w:rPr>
          <w:rFonts w:ascii="Verdana" w:eastAsia="Times New Roman" w:hAnsi="Verdana" w:cs="Times New Roman"/>
          <w:iCs/>
          <w:sz w:val="28"/>
          <w:szCs w:val="28"/>
          <w:lang w:eastAsia="fr-FR"/>
        </w:rPr>
        <w:t xml:space="preserve"> où les misérables sont les mieux reçus.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Restez en paix dans le Cœur de Jésus, laissez les hommes s’agiter inutilement. Quoi qu’il puisse arriver, vous pouvez être rassurés, car vous aurez un prêtre qui ne vous oubliera pas au saint autel…Il ne cessera jamais de frapper à la porte du Cœur de Jésus dont il sera le ministre, pour faire tomber sur vous une rosée continuelle d’abondantes bénédictions qui vous faciliteront votre voyage vers la Patrie céleste.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Pour obtenir ce que nous demandons, il faut prier avec confiance, car la confiance au Cœur de Jésus obtient tout. A la confiance, il faut joindre la persévérance qui ne se lasse jamais d’espérer et de prier.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Prenons la résolution de profiter du temps de la vie qu’on compare à un fluide qui s’écoule, à une fumée que le moindre souffle dissipe, à un éclair qui sillonne la nue et disparaît. Et cependant, il faut que ce peu de temps soit bien employé. Pour arriver à bien employer tous nos moments, il faut tout faire par amour, en union avec le Cœur de Jésus, et repousser les préoccupations inutiles.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Default="00660E8E" w:rsidP="00660E8E">
      <w:pPr>
        <w:spacing w:after="0" w:line="240" w:lineRule="auto"/>
        <w:jc w:val="center"/>
        <w:rPr>
          <w:rFonts w:ascii="Verdana" w:eastAsia="Times New Roman" w:hAnsi="Verdana" w:cs="Times New Roman"/>
          <w:iCs/>
          <w:sz w:val="28"/>
          <w:szCs w:val="28"/>
          <w:lang w:eastAsia="fr-FR"/>
        </w:rPr>
      </w:pPr>
      <w:r w:rsidRPr="00660E8E">
        <w:rPr>
          <w:rFonts w:ascii="Verdana" w:eastAsia="Times New Roman" w:hAnsi="Verdana" w:cs="Times New Roman"/>
          <w:iCs/>
          <w:sz w:val="28"/>
          <w:szCs w:val="28"/>
          <w:lang w:eastAsia="fr-FR"/>
        </w:rPr>
        <w:t>« N’ayez d’autre but que celui de plaire à Jésus en toutes choses, et supportez tout pour lui, toutes les peines qui vous arriveront. Ainsi soutenus par Jésus, vous attendrez doucement la fin de la vie comme le soir d’un beau jour après lequel luira l’éternité. »</w:t>
      </w:r>
    </w:p>
    <w:p w:rsidR="00660E8E" w:rsidRDefault="00660E8E" w:rsidP="00660E8E">
      <w:pPr>
        <w:spacing w:after="0" w:line="240" w:lineRule="auto"/>
        <w:jc w:val="center"/>
        <w:rPr>
          <w:rFonts w:ascii="Verdana" w:eastAsia="Times New Roman" w:hAnsi="Verdana" w:cs="Times New Roman"/>
          <w:iCs/>
          <w:sz w:val="28"/>
          <w:szCs w:val="28"/>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Pr>
          <w:rFonts w:ascii="Verdana" w:eastAsia="Times New Roman" w:hAnsi="Verdana" w:cs="Times New Roman"/>
          <w:iCs/>
          <w:sz w:val="28"/>
          <w:szCs w:val="28"/>
          <w:lang w:eastAsia="fr-FR"/>
        </w:rPr>
        <w:t xml:space="preserve">Source : </w:t>
      </w:r>
      <w:r w:rsidRPr="00660E8E">
        <w:rPr>
          <w:rFonts w:ascii="Verdana" w:eastAsia="Times New Roman" w:hAnsi="Verdana" w:cs="Times New Roman"/>
          <w:iCs/>
          <w:sz w:val="28"/>
          <w:szCs w:val="28"/>
          <w:lang w:eastAsia="fr-FR"/>
        </w:rPr>
        <w:t>http://catesaintbenoit.free.fr/crbst_20.html</w:t>
      </w:r>
    </w:p>
    <w:p w:rsidR="002562EB" w:rsidRPr="00660E8E" w:rsidRDefault="002562EB" w:rsidP="00660E8E">
      <w:pPr>
        <w:jc w:val="center"/>
      </w:pPr>
    </w:p>
    <w:sectPr w:rsidR="002562EB" w:rsidRPr="00660E8E" w:rsidSect="00256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660E8E"/>
    <w:rsid w:val="002562EB"/>
    <w:rsid w:val="004D0EAC"/>
    <w:rsid w:val="00660E8E"/>
    <w:rsid w:val="00B249F8"/>
    <w:rsid w:val="00E433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9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3</cp:revision>
  <dcterms:created xsi:type="dcterms:W3CDTF">2018-06-16T04:19:00Z</dcterms:created>
  <dcterms:modified xsi:type="dcterms:W3CDTF">2018-06-16T06:21:00Z</dcterms:modified>
</cp:coreProperties>
</file>